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123" w:rsidRPr="00EC746F" w:rsidRDefault="00985123" w:rsidP="00F42F22">
      <w:pPr>
        <w:ind w:left="11624" w:right="-143"/>
        <w:rPr>
          <w:rFonts w:ascii="Times New Roman" w:hAnsi="Times New Roman" w:cs="Times New Roman"/>
          <w:sz w:val="28"/>
          <w:szCs w:val="28"/>
          <w:lang w:val="uk-UA"/>
        </w:rPr>
      </w:pPr>
      <w:r w:rsidRPr="00EC746F">
        <w:rPr>
          <w:sz w:val="28"/>
          <w:szCs w:val="28"/>
          <w:lang w:val="uk-UA"/>
        </w:rPr>
        <w:t xml:space="preserve">           </w:t>
      </w:r>
      <w:r w:rsidRPr="00EC746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</w:t>
      </w:r>
      <w:r w:rsidR="00DE1AC1" w:rsidRPr="00EC746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</w:t>
      </w:r>
      <w:r w:rsidRPr="00EC746F">
        <w:rPr>
          <w:rFonts w:ascii="Times New Roman" w:hAnsi="Times New Roman" w:cs="Times New Roman"/>
          <w:sz w:val="28"/>
          <w:szCs w:val="28"/>
          <w:lang w:val="uk-UA"/>
        </w:rPr>
        <w:t xml:space="preserve">  ЗАТВЕРДЖЕНО                                                                                             </w:t>
      </w:r>
      <w:r w:rsidR="00DE1AC1" w:rsidRPr="00EC746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</w:t>
      </w:r>
      <w:r w:rsidRPr="00EC746F">
        <w:rPr>
          <w:rFonts w:ascii="Times New Roman" w:hAnsi="Times New Roman" w:cs="Times New Roman"/>
          <w:sz w:val="28"/>
          <w:szCs w:val="28"/>
          <w:lang w:val="uk-UA"/>
        </w:rPr>
        <w:t xml:space="preserve"> Розпорядження голови                                                                                        </w:t>
      </w:r>
      <w:r w:rsidR="00DE1AC1" w:rsidRPr="00EC746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</w:t>
      </w:r>
      <w:r w:rsidRPr="00EC746F">
        <w:rPr>
          <w:rFonts w:ascii="Times New Roman" w:hAnsi="Times New Roman" w:cs="Times New Roman"/>
          <w:sz w:val="28"/>
          <w:szCs w:val="28"/>
          <w:lang w:val="uk-UA"/>
        </w:rPr>
        <w:t xml:space="preserve"> райдержадміністрації                                                                                             </w:t>
      </w:r>
      <w:r w:rsidR="00DE1AC1" w:rsidRPr="00EC746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Pr="00EC746F">
        <w:rPr>
          <w:rFonts w:ascii="Times New Roman" w:hAnsi="Times New Roman" w:cs="Times New Roman"/>
          <w:sz w:val="28"/>
          <w:szCs w:val="28"/>
          <w:lang w:val="uk-UA"/>
        </w:rPr>
        <w:t xml:space="preserve"> ____________  №____</w:t>
      </w:r>
    </w:p>
    <w:p w:rsidR="00CB1A5B" w:rsidRPr="00EC746F" w:rsidRDefault="00534743" w:rsidP="0098512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746F">
        <w:rPr>
          <w:rFonts w:ascii="Times New Roman" w:hAnsi="Times New Roman" w:cs="Times New Roman"/>
          <w:b/>
          <w:sz w:val="28"/>
          <w:szCs w:val="28"/>
          <w:lang w:val="uk-UA"/>
        </w:rPr>
        <w:t>ТЕХНОЛОГІЧНА КАРТКА</w:t>
      </w:r>
    </w:p>
    <w:p w:rsidR="001952B0" w:rsidRPr="00EC746F" w:rsidRDefault="00534743" w:rsidP="009851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C746F">
        <w:rPr>
          <w:rFonts w:ascii="Times New Roman" w:hAnsi="Times New Roman" w:cs="Times New Roman"/>
          <w:b/>
          <w:sz w:val="28"/>
          <w:szCs w:val="28"/>
          <w:lang w:val="uk-UA"/>
        </w:rPr>
        <w:t>адміністративної послуги з державної</w:t>
      </w:r>
      <w:r w:rsidR="00D0004C" w:rsidRPr="00EC7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реєстрації</w:t>
      </w:r>
      <w:r w:rsidR="00701BE7" w:rsidRPr="00EC7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952B0" w:rsidRPr="00EC746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включення відомостей про фізичну особу – підприємця, зареєстровану до 01 липня 2004 року, відомості про яку не містяться в Єдиному державному реєстрі юридичних осіб, фізичних осіб – підприємців та громадських формувань</w:t>
      </w:r>
    </w:p>
    <w:p w:rsidR="00985123" w:rsidRPr="00EC746F" w:rsidRDefault="00985123" w:rsidP="009851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D0077" w:rsidRPr="00EC746F" w:rsidRDefault="00ED0077" w:rsidP="009851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EC746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Відділ з питань організації діяльності центру </w:t>
      </w:r>
      <w:r w:rsidR="00F42F2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надання адміністративних послуг </w:t>
      </w:r>
      <w:r w:rsidRPr="00EC746F">
        <w:rPr>
          <w:rFonts w:ascii="Times New Roman" w:hAnsi="Times New Roman" w:cs="Times New Roman"/>
          <w:sz w:val="28"/>
          <w:szCs w:val="28"/>
          <w:u w:val="single"/>
          <w:lang w:val="uk-UA"/>
        </w:rPr>
        <w:t>Троїцької райдержадміністрації Луганської області</w:t>
      </w:r>
    </w:p>
    <w:p w:rsidR="00C1542C" w:rsidRPr="00EC746F" w:rsidRDefault="00534743" w:rsidP="004A106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746F">
        <w:rPr>
          <w:rFonts w:ascii="Times New Roman" w:hAnsi="Times New Roman" w:cs="Times New Roman"/>
          <w:sz w:val="28"/>
          <w:szCs w:val="28"/>
          <w:lang w:val="uk-UA"/>
        </w:rPr>
        <w:t xml:space="preserve">(найменування </w:t>
      </w:r>
      <w:proofErr w:type="spellStart"/>
      <w:r w:rsidRPr="00EC746F">
        <w:rPr>
          <w:rFonts w:ascii="Times New Roman" w:hAnsi="Times New Roman" w:cs="Times New Roman"/>
          <w:sz w:val="28"/>
          <w:szCs w:val="28"/>
          <w:lang w:val="uk-UA"/>
        </w:rPr>
        <w:t>суб</w:t>
      </w:r>
      <w:proofErr w:type="spellEnd"/>
      <w:r w:rsidRPr="00EC746F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EC746F">
        <w:rPr>
          <w:rFonts w:ascii="Times New Roman" w:hAnsi="Times New Roman" w:cs="Times New Roman"/>
          <w:sz w:val="28"/>
          <w:szCs w:val="28"/>
          <w:lang w:val="uk-UA"/>
        </w:rPr>
        <w:t>єкта</w:t>
      </w:r>
      <w:proofErr w:type="spellEnd"/>
      <w:r w:rsidRPr="00EC746F">
        <w:rPr>
          <w:rFonts w:ascii="Times New Roman" w:hAnsi="Times New Roman" w:cs="Times New Roman"/>
          <w:sz w:val="28"/>
          <w:szCs w:val="28"/>
          <w:lang w:val="uk-UA"/>
        </w:rPr>
        <w:t xml:space="preserve"> надання адміністративної послуги)</w:t>
      </w:r>
    </w:p>
    <w:tbl>
      <w:tblPr>
        <w:tblStyle w:val="a3"/>
        <w:tblW w:w="14175" w:type="dxa"/>
        <w:tblInd w:w="250" w:type="dxa"/>
        <w:tblLook w:val="04A0" w:firstRow="1" w:lastRow="0" w:firstColumn="1" w:lastColumn="0" w:noHBand="0" w:noVBand="1"/>
      </w:tblPr>
      <w:tblGrid>
        <w:gridCol w:w="6379"/>
        <w:gridCol w:w="3402"/>
        <w:gridCol w:w="4394"/>
      </w:tblGrid>
      <w:tr w:rsidR="00534743" w:rsidRPr="00EC746F" w:rsidTr="00F42F22">
        <w:tc>
          <w:tcPr>
            <w:tcW w:w="6379" w:type="dxa"/>
          </w:tcPr>
          <w:p w:rsidR="00534743" w:rsidRPr="00EC746F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74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3402" w:type="dxa"/>
          </w:tcPr>
          <w:p w:rsidR="00534743" w:rsidRPr="00EC746F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74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Відповідальна особа за етап (дію, рішення)</w:t>
            </w:r>
          </w:p>
        </w:tc>
        <w:tc>
          <w:tcPr>
            <w:tcW w:w="4394" w:type="dxa"/>
          </w:tcPr>
          <w:p w:rsidR="00534743" w:rsidRPr="00EC746F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74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Строки виконання етапів (дії, рішення)</w:t>
            </w:r>
          </w:p>
        </w:tc>
      </w:tr>
      <w:tr w:rsidR="00534743" w:rsidRPr="00EC746F" w:rsidTr="00F42F22">
        <w:tc>
          <w:tcPr>
            <w:tcW w:w="6379" w:type="dxa"/>
          </w:tcPr>
          <w:p w:rsidR="00534743" w:rsidRPr="00EC746F" w:rsidRDefault="00534743" w:rsidP="001952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4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Прийом за описом документів, які подані для проведення державної </w:t>
            </w:r>
            <w:r w:rsidR="00701BE7" w:rsidRPr="00EC74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реєстрації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включення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відомостей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фізичну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особу –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підприємця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зареєстровану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01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липня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2004 року,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відомості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 яку не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містяться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Єдиному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державному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реєстрі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юридичних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осіб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фізичних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осіб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підприємців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громадських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формувань</w:t>
            </w:r>
            <w:proofErr w:type="spellEnd"/>
          </w:p>
        </w:tc>
        <w:tc>
          <w:tcPr>
            <w:tcW w:w="3402" w:type="dxa"/>
          </w:tcPr>
          <w:p w:rsidR="00534743" w:rsidRPr="00EC746F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74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4" w:type="dxa"/>
          </w:tcPr>
          <w:p w:rsidR="00534743" w:rsidRPr="00EC746F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74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день надходження документів</w:t>
            </w:r>
          </w:p>
        </w:tc>
      </w:tr>
      <w:tr w:rsidR="00534743" w:rsidRPr="00EC746F" w:rsidTr="00F42F22">
        <w:tc>
          <w:tcPr>
            <w:tcW w:w="6379" w:type="dxa"/>
          </w:tcPr>
          <w:p w:rsidR="00534743" w:rsidRPr="00EC746F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74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документів, на відсутність підстав для зупинення розгляду документів або підстав для відмови у державній реєстрації</w:t>
            </w:r>
          </w:p>
        </w:tc>
        <w:tc>
          <w:tcPr>
            <w:tcW w:w="3402" w:type="dxa"/>
          </w:tcPr>
          <w:p w:rsidR="00534743" w:rsidRPr="00EC746F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4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4" w:type="dxa"/>
          </w:tcPr>
          <w:p w:rsidR="00534743" w:rsidRPr="00EC746F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74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EC746F" w:rsidTr="00F42F22">
        <w:tc>
          <w:tcPr>
            <w:tcW w:w="6379" w:type="dxa"/>
          </w:tcPr>
          <w:p w:rsidR="00534743" w:rsidRPr="00EC746F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74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Надсилання повідомлення про зупинення розгляду документів із зазначенням строку та виключного </w:t>
            </w:r>
            <w:r w:rsidRPr="00EC74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переліку підстав для його зупинення та рішення про зупинення розгляду документів або повідомлення про відмову</w:t>
            </w:r>
          </w:p>
        </w:tc>
        <w:tc>
          <w:tcPr>
            <w:tcW w:w="3402" w:type="dxa"/>
          </w:tcPr>
          <w:p w:rsidR="00534743" w:rsidRPr="00EC746F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4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Державний реєстратор</w:t>
            </w:r>
          </w:p>
        </w:tc>
        <w:tc>
          <w:tcPr>
            <w:tcW w:w="4394" w:type="dxa"/>
          </w:tcPr>
          <w:p w:rsidR="00534743" w:rsidRPr="00EC746F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74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Розміщуються на порталі електронних сервісів у день </w:t>
            </w:r>
            <w:r w:rsidRPr="00EC74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зупинення та надсилаються заявнику на адресу його електронної пошти. Розміщуються на порталі електронних сервісів у день відмови у державній реєстрації</w:t>
            </w:r>
          </w:p>
        </w:tc>
      </w:tr>
      <w:tr w:rsidR="00534743" w:rsidRPr="00EC746F" w:rsidTr="00F42F22">
        <w:tc>
          <w:tcPr>
            <w:tcW w:w="6379" w:type="dxa"/>
          </w:tcPr>
          <w:p w:rsidR="00534743" w:rsidRPr="00EC746F" w:rsidRDefault="00534743" w:rsidP="003F73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74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Державна реєстрація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включення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відомостей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фізичну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особу –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підприємця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зареєстровану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01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липня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2004 року,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відомості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 яку не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містяться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Єдиному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державному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реєстрі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юридичних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осіб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фізичних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осіб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підприємців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громадських</w:t>
            </w:r>
            <w:proofErr w:type="spellEnd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952B0" w:rsidRPr="00EC74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формувань</w:t>
            </w:r>
            <w:proofErr w:type="spellEnd"/>
          </w:p>
        </w:tc>
        <w:tc>
          <w:tcPr>
            <w:tcW w:w="3402" w:type="dxa"/>
          </w:tcPr>
          <w:p w:rsidR="00534743" w:rsidRPr="00EC746F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4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4" w:type="dxa"/>
          </w:tcPr>
          <w:p w:rsidR="00534743" w:rsidRPr="00EC746F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74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EC746F" w:rsidTr="00F42F22">
        <w:tc>
          <w:tcPr>
            <w:tcW w:w="6379" w:type="dxa"/>
          </w:tcPr>
          <w:p w:rsidR="00534743" w:rsidRPr="00EC746F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74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Формування та оприлюднення на порталі електронних сервісів, результату надання адміністративної послуги</w:t>
            </w:r>
          </w:p>
        </w:tc>
        <w:tc>
          <w:tcPr>
            <w:tcW w:w="3402" w:type="dxa"/>
          </w:tcPr>
          <w:p w:rsidR="00534743" w:rsidRPr="00EC746F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4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4" w:type="dxa"/>
          </w:tcPr>
          <w:p w:rsidR="00534743" w:rsidRPr="00EC746F" w:rsidRDefault="00534743" w:rsidP="006E6A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74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Після проведення </w:t>
            </w:r>
            <w:r w:rsidR="006E6A3D" w:rsidRPr="00EC74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реєстраційної дії</w:t>
            </w:r>
          </w:p>
        </w:tc>
      </w:tr>
    </w:tbl>
    <w:p w:rsidR="00BD1867" w:rsidRPr="00EC746F" w:rsidRDefault="00BD1867" w:rsidP="004A106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C746F" w:rsidRPr="00EC746F" w:rsidRDefault="00534743" w:rsidP="00F42F22">
      <w:pPr>
        <w:spacing w:line="240" w:lineRule="auto"/>
        <w:ind w:left="142" w:right="-31"/>
        <w:rPr>
          <w:rFonts w:ascii="Times New Roman" w:hAnsi="Times New Roman" w:cs="Times New Roman"/>
          <w:sz w:val="28"/>
          <w:szCs w:val="28"/>
          <w:lang w:val="uk-UA"/>
        </w:rPr>
      </w:pPr>
      <w:r w:rsidRPr="00EC746F">
        <w:rPr>
          <w:rFonts w:ascii="Times New Roman" w:hAnsi="Times New Roman" w:cs="Times New Roman"/>
          <w:sz w:val="28"/>
          <w:szCs w:val="28"/>
          <w:lang w:val="uk-UA"/>
        </w:rPr>
        <w:t>Рішення, дії або бездіяльність державного реєстратора можуть бути оскаржені до Міністерства юстиції України та його територіальних органів або до суду.</w:t>
      </w:r>
    </w:p>
    <w:p w:rsidR="00EC746F" w:rsidRDefault="00EC746F" w:rsidP="00F42F22">
      <w:pPr>
        <w:pStyle w:val="Standard"/>
        <w:ind w:firstLine="142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Заступник керівника апарату –                                            </w:t>
      </w:r>
    </w:p>
    <w:p w:rsidR="00EC746F" w:rsidRDefault="00EC746F" w:rsidP="00F42F22">
      <w:pPr>
        <w:pStyle w:val="Standard"/>
        <w:ind w:firstLine="142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начальник відділу </w:t>
      </w:r>
    </w:p>
    <w:p w:rsidR="00EC746F" w:rsidRDefault="00EC746F" w:rsidP="00F42F22">
      <w:pPr>
        <w:pStyle w:val="Standard"/>
        <w:ind w:firstLine="142"/>
        <w:jc w:val="both"/>
        <w:rPr>
          <w:sz w:val="28"/>
          <w:szCs w:val="28"/>
        </w:rPr>
      </w:pPr>
      <w:r>
        <w:rPr>
          <w:rFonts w:cs="Times New Roman"/>
          <w:b/>
          <w:sz w:val="28"/>
          <w:szCs w:val="28"/>
          <w:lang w:val="uk-UA"/>
        </w:rPr>
        <w:t xml:space="preserve">організаційної роботи апарату                               </w:t>
      </w:r>
      <w:r w:rsidR="00F42F22">
        <w:rPr>
          <w:rFonts w:cs="Times New Roman"/>
          <w:b/>
          <w:sz w:val="28"/>
          <w:szCs w:val="28"/>
          <w:lang w:val="uk-UA"/>
        </w:rPr>
        <w:t xml:space="preserve">                                                                </w:t>
      </w:r>
      <w:r w:rsidR="00FB3F16">
        <w:rPr>
          <w:rFonts w:cs="Times New Roman"/>
          <w:b/>
          <w:sz w:val="28"/>
          <w:szCs w:val="28"/>
          <w:lang w:val="uk-UA"/>
        </w:rPr>
        <w:t xml:space="preserve">                           А.</w:t>
      </w:r>
      <w:bookmarkStart w:id="0" w:name="_GoBack"/>
      <w:bookmarkEnd w:id="0"/>
      <w:r>
        <w:rPr>
          <w:rFonts w:cs="Times New Roman"/>
          <w:b/>
          <w:sz w:val="28"/>
          <w:szCs w:val="28"/>
          <w:lang w:val="uk-UA"/>
        </w:rPr>
        <w:t xml:space="preserve">М. </w:t>
      </w:r>
      <w:proofErr w:type="spellStart"/>
      <w:r>
        <w:rPr>
          <w:rFonts w:cs="Times New Roman"/>
          <w:b/>
          <w:sz w:val="28"/>
          <w:szCs w:val="28"/>
          <w:lang w:val="uk-UA"/>
        </w:rPr>
        <w:t>Гуртяк</w:t>
      </w:r>
      <w:proofErr w:type="spellEnd"/>
    </w:p>
    <w:p w:rsidR="004A106A" w:rsidRPr="00EC746F" w:rsidRDefault="004A106A" w:rsidP="00F42F22">
      <w:pPr>
        <w:spacing w:line="240" w:lineRule="auto"/>
        <w:ind w:right="-173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sectPr w:rsidR="004A106A" w:rsidRPr="00EC746F" w:rsidSect="00F42F22">
      <w:pgSz w:w="16838" w:h="11906" w:orient="landscape"/>
      <w:pgMar w:top="1560" w:right="1134" w:bottom="56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4743"/>
    <w:rsid w:val="00022197"/>
    <w:rsid w:val="001952B0"/>
    <w:rsid w:val="00237EC1"/>
    <w:rsid w:val="00302967"/>
    <w:rsid w:val="00326774"/>
    <w:rsid w:val="00326D19"/>
    <w:rsid w:val="003A4A6F"/>
    <w:rsid w:val="003F7318"/>
    <w:rsid w:val="0042529F"/>
    <w:rsid w:val="004526C4"/>
    <w:rsid w:val="00463831"/>
    <w:rsid w:val="004A106A"/>
    <w:rsid w:val="00512208"/>
    <w:rsid w:val="00522732"/>
    <w:rsid w:val="00534743"/>
    <w:rsid w:val="005569A9"/>
    <w:rsid w:val="00626247"/>
    <w:rsid w:val="006430C0"/>
    <w:rsid w:val="00660B63"/>
    <w:rsid w:val="006E6A3D"/>
    <w:rsid w:val="00701BE7"/>
    <w:rsid w:val="007C5B4D"/>
    <w:rsid w:val="007D1F8D"/>
    <w:rsid w:val="007D6F3D"/>
    <w:rsid w:val="0084393A"/>
    <w:rsid w:val="00911E0A"/>
    <w:rsid w:val="0092207C"/>
    <w:rsid w:val="00985123"/>
    <w:rsid w:val="009C5679"/>
    <w:rsid w:val="00A71F37"/>
    <w:rsid w:val="00B86046"/>
    <w:rsid w:val="00BD1867"/>
    <w:rsid w:val="00C1542C"/>
    <w:rsid w:val="00C20055"/>
    <w:rsid w:val="00CA7709"/>
    <w:rsid w:val="00CB1A5B"/>
    <w:rsid w:val="00D0004C"/>
    <w:rsid w:val="00D93853"/>
    <w:rsid w:val="00D97E97"/>
    <w:rsid w:val="00DE1AC1"/>
    <w:rsid w:val="00EC746F"/>
    <w:rsid w:val="00ED0077"/>
    <w:rsid w:val="00F42F22"/>
    <w:rsid w:val="00FB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DA814A-A3AA-4A50-850E-BCFD0F227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7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4A106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Balloon Text"/>
    <w:basedOn w:val="a"/>
    <w:link w:val="a5"/>
    <w:uiPriority w:val="99"/>
    <w:semiHidden/>
    <w:unhideWhenUsed/>
    <w:rsid w:val="00BD18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18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488</Words>
  <Characters>2786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40</cp:revision>
  <cp:lastPrinted>2017-05-17T12:32:00Z</cp:lastPrinted>
  <dcterms:created xsi:type="dcterms:W3CDTF">2017-01-29T16:57:00Z</dcterms:created>
  <dcterms:modified xsi:type="dcterms:W3CDTF">2017-05-17T12:33:00Z</dcterms:modified>
</cp:coreProperties>
</file>